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B4CE" w14:textId="77777777" w:rsidR="00B528DC" w:rsidRDefault="00B528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73D0E96" w14:textId="77777777" w:rsidR="00B528DC" w:rsidRDefault="00B528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C6582D6" w14:textId="77777777" w:rsidR="00B528DC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  <w:highlight w:val="white"/>
        </w:rPr>
        <w:t xml:space="preserve">Teadushuvi </w:t>
      </w:r>
      <w:r>
        <w:rPr>
          <w:rFonts w:ascii="Calibri" w:eastAsia="Calibri" w:hAnsi="Calibri" w:cs="Calibri"/>
          <w:b/>
          <w:smallCaps/>
          <w:sz w:val="26"/>
          <w:szCs w:val="26"/>
          <w:highlight w:val="white"/>
        </w:rPr>
        <w:t xml:space="preserve">õpipäevade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  <w:highlight w:val="white"/>
        </w:rPr>
        <w:t>202</w:t>
      </w:r>
      <w:r>
        <w:rPr>
          <w:rFonts w:ascii="Calibri" w:eastAsia="Calibri" w:hAnsi="Calibri" w:cs="Calibri"/>
          <w:b/>
          <w:smallCaps/>
          <w:sz w:val="26"/>
          <w:szCs w:val="26"/>
          <w:highlight w:val="white"/>
        </w:rPr>
        <w:t>3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  <w:highlight w:val="white"/>
        </w:rPr>
        <w:t>. aasta taotlusvooru</w:t>
      </w:r>
    </w:p>
    <w:p w14:paraId="4D590643" w14:textId="77777777" w:rsidR="00B528D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TAOTLUSVORM</w:t>
      </w:r>
    </w:p>
    <w:p w14:paraId="6B520CDB" w14:textId="77777777" w:rsidR="00B528DC" w:rsidRDefault="00B528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6"/>
        <w:tblW w:w="10311" w:type="dxa"/>
        <w:tblLayout w:type="fixed"/>
        <w:tblLook w:val="0000" w:firstRow="0" w:lastRow="0" w:firstColumn="0" w:lastColumn="0" w:noHBand="0" w:noVBand="0"/>
      </w:tblPr>
      <w:tblGrid>
        <w:gridCol w:w="2375"/>
        <w:gridCol w:w="3367"/>
        <w:gridCol w:w="7"/>
        <w:gridCol w:w="2091"/>
        <w:gridCol w:w="2471"/>
      </w:tblGrid>
      <w:tr w:rsidR="00B528DC" w14:paraId="46BE27F9" w14:textId="77777777">
        <w:trPr>
          <w:trHeight w:val="5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5C42991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Õpipäeva(de)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nimi</w:t>
            </w:r>
          </w:p>
        </w:tc>
        <w:tc>
          <w:tcPr>
            <w:tcW w:w="7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6AD5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4950E7BC" w14:textId="77777777">
        <w:trPr>
          <w:trHeight w:val="5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81056F3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Õpipäeva(de)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toimumise koh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 ja täpne aadress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536F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361BB24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Õpipäeva(de)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toimumise aeg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2A9E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6FF96D65" w14:textId="77777777">
        <w:trPr>
          <w:trHeight w:val="5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FD6E632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Osalejate arv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F045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9935451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Sihtrühma vanus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8BAF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692FA84B" w14:textId="77777777">
        <w:trPr>
          <w:trHeight w:val="5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E6BE11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Õpipäeva(de)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kulud kokku,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s.h. rahalise kaasfinantseeringu olemasolu ja suurus</w:t>
            </w:r>
            <w:r>
              <w:rPr>
                <w:sz w:val="24"/>
                <w:szCs w:val="24"/>
              </w:rPr>
              <w:t xml:space="preserve"> </w:t>
            </w:r>
          </w:p>
          <w:p w14:paraId="05166E1E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2381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CDDE4F5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Toetusvajadus Eesti teadushuvihariduse Liidult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3D5C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271FD8F6" w14:textId="77777777">
        <w:trPr>
          <w:trHeight w:val="223"/>
        </w:trPr>
        <w:tc>
          <w:tcPr>
            <w:tcW w:w="1031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83616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5A0060E3" w14:textId="77777777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BD32F96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Toetuse taotleja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3548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169CFF0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Registrikood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20A7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0FFC31D8" w14:textId="77777777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B91C379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Taotleja juriidiline aadress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DF17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EF1893" w14:textId="77777777" w:rsidR="00B528DC" w:rsidRDefault="00000000">
            <w:pP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Allkirjaõigusliku isiku nimi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811D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3000E9D8" w14:textId="77777777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910EC0E" w14:textId="77777777" w:rsidR="00B528DC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Pangakonto nr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CC4F3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B5CA5C0" w14:textId="77777777" w:rsidR="00B528DC" w:rsidRDefault="00000000">
            <w:pP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Veebi-/sotsiaalmeedia lehe aadress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79D0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5EE1A809" w14:textId="77777777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E17CFAC" w14:textId="77777777" w:rsidR="00B528DC" w:rsidRDefault="00000000">
            <w:pP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Projektijuhi nimi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C8E8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7D65ACC" w14:textId="77777777" w:rsidR="00B528DC" w:rsidRDefault="0000000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413E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7193AD8A" w14:textId="77777777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1F84A2C" w14:textId="77777777" w:rsidR="00B528DC" w:rsidRDefault="00000000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Projektijuhi e-posti aadress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38D9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08BC5E1" w14:textId="77777777" w:rsidR="00B528DC" w:rsidRDefault="00B528DC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3C0E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5F5BC099" w14:textId="77777777">
        <w:trPr>
          <w:trHeight w:val="70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579C6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D7779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D2EED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E2F5D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6AC6F632" w14:textId="77777777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DF8A82A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Õpipäeva(de)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juhendaja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3365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DB85EE3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2952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7C654CF5" w14:textId="77777777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DDFB9F9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Õpipäeva(de)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juhendaja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6F2E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82C1CF0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0C3C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5465A40" w14:textId="77777777" w:rsidR="00B528DC" w:rsidRDefault="00B528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7"/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5"/>
      </w:tblGrid>
      <w:tr w:rsidR="00B528DC" w14:paraId="50E2C414" w14:textId="77777777">
        <w:tc>
          <w:tcPr>
            <w:tcW w:w="10515" w:type="dxa"/>
            <w:shd w:val="clear" w:color="auto" w:fill="D9E2F3"/>
          </w:tcPr>
          <w:p w14:paraId="07011DD9" w14:textId="77777777" w:rsidR="00B528D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Teadushuvi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Õpipäeva(de)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eesmärk </w:t>
            </w:r>
          </w:p>
        </w:tc>
      </w:tr>
      <w:tr w:rsidR="00B528DC" w14:paraId="75B3F4DA" w14:textId="77777777">
        <w:trPr>
          <w:trHeight w:val="1134"/>
        </w:trPr>
        <w:tc>
          <w:tcPr>
            <w:tcW w:w="10515" w:type="dxa"/>
          </w:tcPr>
          <w:p w14:paraId="26892096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3C551A6" w14:textId="77777777" w:rsidR="00B528DC" w:rsidRDefault="00B528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8"/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70"/>
        <w:gridCol w:w="2700"/>
        <w:gridCol w:w="570"/>
        <w:gridCol w:w="2550"/>
        <w:gridCol w:w="990"/>
      </w:tblGrid>
      <w:tr w:rsidR="00B528DC" w14:paraId="69594890" w14:textId="77777777">
        <w:tc>
          <w:tcPr>
            <w:tcW w:w="10500" w:type="dxa"/>
            <w:gridSpan w:val="6"/>
            <w:shd w:val="clear" w:color="auto" w:fill="D9E2F3"/>
          </w:tcPr>
          <w:p w14:paraId="13DA09ED" w14:textId="77777777" w:rsidR="00B528D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Õpipäeva(de)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 käsitletakse loodus- ja täppisteadused ning tehnoloogia (LTT) valdkonnast järgmisi valdkondi:</w:t>
            </w:r>
            <w:r>
              <w:rPr>
                <w:color w:val="000000"/>
              </w:rPr>
              <w:t xml:space="preserve"> </w:t>
            </w:r>
          </w:p>
          <w:p w14:paraId="2EBB7A8D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</w:rPr>
              <w:t xml:space="preserve">LTT valdkonna all peetakse silmas loodus- ja täppisteaduste ning tehnoloogia valdkonda (matemaatika, füüsika, keemia, bioloogia, geograafia, geoloogia, töö- ja tehnoloogiaõpetus, info- ja kommunikatsioonitehnoloogia, tehnikaalad (sh erinevad </w:t>
            </w:r>
            <w:proofErr w:type="spellStart"/>
            <w:r>
              <w:rPr>
                <w:color w:val="000000"/>
              </w:rPr>
              <w:t>inseneeria</w:t>
            </w:r>
            <w:proofErr w:type="spellEnd"/>
            <w:r>
              <w:rPr>
                <w:color w:val="000000"/>
              </w:rPr>
              <w:t xml:space="preserve"> valdkonnad)).</w:t>
            </w:r>
          </w:p>
        </w:tc>
      </w:tr>
      <w:tr w:rsidR="00B528DC" w14:paraId="0D5EE869" w14:textId="77777777">
        <w:trPr>
          <w:trHeight w:val="397"/>
        </w:trPr>
        <w:tc>
          <w:tcPr>
            <w:tcW w:w="3120" w:type="dxa"/>
            <w:shd w:val="clear" w:color="auto" w:fill="D9E2F3"/>
            <w:vAlign w:val="center"/>
          </w:tcPr>
          <w:p w14:paraId="2141B83F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Füüsika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1460CFE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538135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E2F3"/>
            <w:vAlign w:val="center"/>
          </w:tcPr>
          <w:p w14:paraId="276D70C0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Bioloogia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C8B2E9F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538135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E2F3"/>
            <w:vAlign w:val="center"/>
          </w:tcPr>
          <w:p w14:paraId="72885E6E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Töö- ja tehnoloogiaõpetus</w:t>
            </w:r>
          </w:p>
        </w:tc>
        <w:tc>
          <w:tcPr>
            <w:tcW w:w="990" w:type="dxa"/>
            <w:vAlign w:val="center"/>
          </w:tcPr>
          <w:p w14:paraId="749B858A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538135"/>
                <w:sz w:val="22"/>
                <w:szCs w:val="22"/>
              </w:rPr>
            </w:pPr>
          </w:p>
        </w:tc>
      </w:tr>
      <w:tr w:rsidR="00B528DC" w14:paraId="76DEC587" w14:textId="77777777">
        <w:trPr>
          <w:trHeight w:val="397"/>
        </w:trPr>
        <w:tc>
          <w:tcPr>
            <w:tcW w:w="3120" w:type="dxa"/>
            <w:shd w:val="clear" w:color="auto" w:fill="D9E2F3"/>
            <w:vAlign w:val="center"/>
          </w:tcPr>
          <w:p w14:paraId="0D06BF91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Keemia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6EFD2B9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538135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E2F3"/>
            <w:vAlign w:val="center"/>
          </w:tcPr>
          <w:p w14:paraId="4973F420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Matemaatika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0693F34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538135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E2F3"/>
            <w:vAlign w:val="center"/>
          </w:tcPr>
          <w:p w14:paraId="60AA5D9E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Info- ja kommunikatsioonitehnoloogia</w:t>
            </w:r>
          </w:p>
        </w:tc>
        <w:tc>
          <w:tcPr>
            <w:tcW w:w="990" w:type="dxa"/>
            <w:vAlign w:val="center"/>
          </w:tcPr>
          <w:p w14:paraId="02D66B4B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538135"/>
                <w:sz w:val="22"/>
                <w:szCs w:val="22"/>
              </w:rPr>
            </w:pPr>
          </w:p>
        </w:tc>
      </w:tr>
      <w:tr w:rsidR="00B528DC" w14:paraId="1485F03A" w14:textId="77777777">
        <w:trPr>
          <w:trHeight w:val="397"/>
        </w:trPr>
        <w:tc>
          <w:tcPr>
            <w:tcW w:w="3120" w:type="dxa"/>
            <w:shd w:val="clear" w:color="auto" w:fill="D9E2F3"/>
            <w:vAlign w:val="center"/>
          </w:tcPr>
          <w:p w14:paraId="5B4CCF78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Astronoomia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CC01014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538135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E2F3"/>
            <w:vAlign w:val="center"/>
          </w:tcPr>
          <w:p w14:paraId="5F358ECE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4B44FE0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538135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E2F3"/>
            <w:vAlign w:val="center"/>
          </w:tcPr>
          <w:p w14:paraId="34691274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Inseneeria</w:t>
            </w:r>
            <w:proofErr w:type="spellEnd"/>
          </w:p>
        </w:tc>
        <w:tc>
          <w:tcPr>
            <w:tcW w:w="990" w:type="dxa"/>
            <w:vAlign w:val="center"/>
          </w:tcPr>
          <w:p w14:paraId="3DF5A9F5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538135"/>
                <w:sz w:val="22"/>
                <w:szCs w:val="22"/>
              </w:rPr>
            </w:pPr>
          </w:p>
        </w:tc>
      </w:tr>
      <w:tr w:rsidR="00B528DC" w14:paraId="737505A1" w14:textId="77777777">
        <w:trPr>
          <w:trHeight w:val="397"/>
        </w:trPr>
        <w:tc>
          <w:tcPr>
            <w:tcW w:w="3120" w:type="dxa"/>
            <w:shd w:val="clear" w:color="auto" w:fill="D9E2F3"/>
            <w:vAlign w:val="center"/>
          </w:tcPr>
          <w:p w14:paraId="715D9AD6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Maateadused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F0A05AB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E2F3"/>
            <w:vAlign w:val="center"/>
          </w:tcPr>
          <w:p w14:paraId="2E8849C3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D82931C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E2F3"/>
            <w:vAlign w:val="center"/>
          </w:tcPr>
          <w:p w14:paraId="555267C5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Muu</w:t>
            </w:r>
          </w:p>
        </w:tc>
        <w:tc>
          <w:tcPr>
            <w:tcW w:w="990" w:type="dxa"/>
            <w:vAlign w:val="center"/>
          </w:tcPr>
          <w:p w14:paraId="5563DF29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538135"/>
                <w:sz w:val="22"/>
                <w:szCs w:val="22"/>
              </w:rPr>
            </w:pPr>
          </w:p>
        </w:tc>
      </w:tr>
      <w:tr w:rsidR="00B528DC" w14:paraId="3C8C37F3" w14:textId="77777777">
        <w:tc>
          <w:tcPr>
            <w:tcW w:w="10500" w:type="dxa"/>
            <w:gridSpan w:val="6"/>
            <w:shd w:val="clear" w:color="auto" w:fill="D9E2F3"/>
            <w:vAlign w:val="center"/>
          </w:tcPr>
          <w:p w14:paraId="6B65D43E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B528DC" w14:paraId="6148D005" w14:textId="77777777">
        <w:trPr>
          <w:trHeight w:val="1134"/>
        </w:trPr>
        <w:tc>
          <w:tcPr>
            <w:tcW w:w="10500" w:type="dxa"/>
            <w:gridSpan w:val="6"/>
          </w:tcPr>
          <w:p w14:paraId="6A4B2EA1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161417C" w14:textId="77777777" w:rsidR="00B528DC" w:rsidRDefault="00B528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9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8760"/>
      </w:tblGrid>
      <w:tr w:rsidR="00B528DC" w14:paraId="3EAED303" w14:textId="77777777">
        <w:tc>
          <w:tcPr>
            <w:tcW w:w="10455" w:type="dxa"/>
            <w:gridSpan w:val="2"/>
            <w:shd w:val="clear" w:color="auto" w:fill="D9E2F3"/>
          </w:tcPr>
          <w:p w14:paraId="4B19FA94" w14:textId="77777777" w:rsidR="00B528D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Teadushuvi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õpipäeva(de)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sisu kirjeldus</w:t>
            </w:r>
          </w:p>
        </w:tc>
      </w:tr>
      <w:tr w:rsidR="00B528DC" w14:paraId="261E01C9" w14:textId="77777777">
        <w:trPr>
          <w:trHeight w:val="781"/>
        </w:trPr>
        <w:tc>
          <w:tcPr>
            <w:tcW w:w="1695" w:type="dxa"/>
            <w:shd w:val="clear" w:color="auto" w:fill="D9E2F3"/>
          </w:tcPr>
          <w:p w14:paraId="53E1EC5C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Aeg</w:t>
            </w:r>
          </w:p>
        </w:tc>
        <w:tc>
          <w:tcPr>
            <w:tcW w:w="8760" w:type="dxa"/>
            <w:shd w:val="clear" w:color="auto" w:fill="D9E2F3"/>
          </w:tcPr>
          <w:p w14:paraId="1D357032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äevaplaan ja kavandatavad tegevused 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kirjutada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välja võimalikult täpselt)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</w:p>
        </w:tc>
      </w:tr>
      <w:tr w:rsidR="00B528DC" w14:paraId="1E192ACB" w14:textId="77777777">
        <w:trPr>
          <w:trHeight w:val="144"/>
        </w:trPr>
        <w:tc>
          <w:tcPr>
            <w:tcW w:w="1695" w:type="dxa"/>
          </w:tcPr>
          <w:p w14:paraId="68374AC4" w14:textId="77777777" w:rsidR="00B528D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päev</w:t>
            </w:r>
          </w:p>
        </w:tc>
        <w:tc>
          <w:tcPr>
            <w:tcW w:w="8760" w:type="dxa"/>
          </w:tcPr>
          <w:p w14:paraId="2C3C3DBC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580D5386" w14:textId="77777777">
        <w:trPr>
          <w:trHeight w:val="144"/>
        </w:trPr>
        <w:tc>
          <w:tcPr>
            <w:tcW w:w="1695" w:type="dxa"/>
          </w:tcPr>
          <w:p w14:paraId="468B6AE3" w14:textId="77777777" w:rsidR="00B528D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päev</w:t>
            </w:r>
          </w:p>
        </w:tc>
        <w:tc>
          <w:tcPr>
            <w:tcW w:w="8760" w:type="dxa"/>
          </w:tcPr>
          <w:p w14:paraId="6D9068B2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6D9D5D7C" w14:textId="77777777">
        <w:trPr>
          <w:trHeight w:val="144"/>
        </w:trPr>
        <w:tc>
          <w:tcPr>
            <w:tcW w:w="1695" w:type="dxa"/>
          </w:tcPr>
          <w:p w14:paraId="124A1406" w14:textId="77777777" w:rsidR="00B528D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päev</w:t>
            </w:r>
          </w:p>
        </w:tc>
        <w:tc>
          <w:tcPr>
            <w:tcW w:w="8760" w:type="dxa"/>
          </w:tcPr>
          <w:p w14:paraId="3EEEE393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71285301" w14:textId="77777777">
        <w:trPr>
          <w:trHeight w:val="144"/>
        </w:trPr>
        <w:tc>
          <w:tcPr>
            <w:tcW w:w="1695" w:type="dxa"/>
          </w:tcPr>
          <w:p w14:paraId="49184B24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0" w:type="dxa"/>
          </w:tcPr>
          <w:p w14:paraId="44078FE6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1FC870FC" w14:textId="77777777">
        <w:trPr>
          <w:trHeight w:val="144"/>
        </w:trPr>
        <w:tc>
          <w:tcPr>
            <w:tcW w:w="1695" w:type="dxa"/>
          </w:tcPr>
          <w:p w14:paraId="33052F25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0" w:type="dxa"/>
          </w:tcPr>
          <w:p w14:paraId="68EE79ED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3C3BFB99" w14:textId="77777777">
        <w:trPr>
          <w:trHeight w:val="144"/>
        </w:trPr>
        <w:tc>
          <w:tcPr>
            <w:tcW w:w="10455" w:type="dxa"/>
            <w:gridSpan w:val="2"/>
          </w:tcPr>
          <w:p w14:paraId="67A33EFF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B4B977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2FEFAD" w14:textId="77777777" w:rsidR="00B528DC" w:rsidRDefault="00B528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0AAA8C" w14:textId="77777777" w:rsidR="00B528DC" w:rsidRDefault="00B528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5"/>
        <w:gridCol w:w="2160"/>
      </w:tblGrid>
      <w:tr w:rsidR="00B528DC" w14:paraId="45D13976" w14:textId="77777777">
        <w:tc>
          <w:tcPr>
            <w:tcW w:w="10485" w:type="dxa"/>
            <w:gridSpan w:val="2"/>
            <w:shd w:val="clear" w:color="auto" w:fill="D9E2F3"/>
          </w:tcPr>
          <w:p w14:paraId="1A3D8983" w14:textId="77777777" w:rsidR="00B528D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Õpipäeva(de)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kulud</w:t>
            </w:r>
          </w:p>
        </w:tc>
      </w:tr>
      <w:tr w:rsidR="00B528DC" w14:paraId="3D8A4AE4" w14:textId="77777777">
        <w:trPr>
          <w:trHeight w:val="62"/>
        </w:trPr>
        <w:tc>
          <w:tcPr>
            <w:tcW w:w="8325" w:type="dxa"/>
            <w:shd w:val="clear" w:color="auto" w:fill="D9E2F3"/>
          </w:tcPr>
          <w:p w14:paraId="069639AA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Kululiik</w:t>
            </w:r>
          </w:p>
        </w:tc>
        <w:tc>
          <w:tcPr>
            <w:tcW w:w="2160" w:type="dxa"/>
            <w:shd w:val="clear" w:color="auto" w:fill="D9E2F3"/>
          </w:tcPr>
          <w:p w14:paraId="4C2EE169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Summa</w:t>
            </w:r>
          </w:p>
        </w:tc>
      </w:tr>
      <w:tr w:rsidR="00B528DC" w14:paraId="6C37E4B2" w14:textId="77777777">
        <w:trPr>
          <w:trHeight w:val="56"/>
        </w:trPr>
        <w:tc>
          <w:tcPr>
            <w:tcW w:w="8325" w:type="dxa"/>
          </w:tcPr>
          <w:p w14:paraId="7D67ED2F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703148B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15392261" w14:textId="77777777">
        <w:trPr>
          <w:trHeight w:val="56"/>
        </w:trPr>
        <w:tc>
          <w:tcPr>
            <w:tcW w:w="8325" w:type="dxa"/>
          </w:tcPr>
          <w:p w14:paraId="374D7674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1C6084C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201CF689" w14:textId="77777777">
        <w:trPr>
          <w:trHeight w:val="56"/>
        </w:trPr>
        <w:tc>
          <w:tcPr>
            <w:tcW w:w="8325" w:type="dxa"/>
          </w:tcPr>
          <w:p w14:paraId="4BE8A3C0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DEE5A7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0F415A26" w14:textId="77777777">
        <w:trPr>
          <w:trHeight w:val="56"/>
        </w:trPr>
        <w:tc>
          <w:tcPr>
            <w:tcW w:w="8325" w:type="dxa"/>
          </w:tcPr>
          <w:p w14:paraId="122AA875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8D5D4F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083F2657" w14:textId="77777777">
        <w:trPr>
          <w:trHeight w:val="56"/>
        </w:trPr>
        <w:tc>
          <w:tcPr>
            <w:tcW w:w="8325" w:type="dxa"/>
          </w:tcPr>
          <w:p w14:paraId="592C0AFE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AE8C0B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05B38615" w14:textId="77777777">
        <w:trPr>
          <w:trHeight w:val="56"/>
        </w:trPr>
        <w:tc>
          <w:tcPr>
            <w:tcW w:w="8325" w:type="dxa"/>
          </w:tcPr>
          <w:p w14:paraId="79AE8EC0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A74FF7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6E3B4210" w14:textId="77777777">
        <w:trPr>
          <w:trHeight w:val="56"/>
        </w:trPr>
        <w:tc>
          <w:tcPr>
            <w:tcW w:w="8325" w:type="dxa"/>
            <w:shd w:val="clear" w:color="auto" w:fill="D9E2F3"/>
          </w:tcPr>
          <w:p w14:paraId="532B94D1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2160" w:type="dxa"/>
          </w:tcPr>
          <w:p w14:paraId="49F8F0D0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2624C3B" w14:textId="77777777" w:rsidR="00B528DC" w:rsidRDefault="00B528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0136D58" w14:textId="77777777" w:rsidR="00B528DC" w:rsidRDefault="00B528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b"/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5"/>
        <w:gridCol w:w="2175"/>
      </w:tblGrid>
      <w:tr w:rsidR="00B528DC" w14:paraId="47FECFE9" w14:textId="77777777">
        <w:tc>
          <w:tcPr>
            <w:tcW w:w="10500" w:type="dxa"/>
            <w:gridSpan w:val="2"/>
            <w:shd w:val="clear" w:color="auto" w:fill="D9E2F3"/>
          </w:tcPr>
          <w:p w14:paraId="445690D3" w14:textId="77777777" w:rsidR="00B528D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Õpipäeva(de)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tulud (sh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Eesti Teadushuvihariduse Liidult taotletav summa)</w:t>
            </w:r>
          </w:p>
        </w:tc>
      </w:tr>
      <w:tr w:rsidR="00B528DC" w14:paraId="39269A23" w14:textId="77777777">
        <w:trPr>
          <w:trHeight w:val="62"/>
        </w:trPr>
        <w:tc>
          <w:tcPr>
            <w:tcW w:w="8325" w:type="dxa"/>
            <w:shd w:val="clear" w:color="auto" w:fill="D9E2F3"/>
          </w:tcPr>
          <w:p w14:paraId="157AEEA5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Tululiik</w:t>
            </w:r>
          </w:p>
        </w:tc>
        <w:tc>
          <w:tcPr>
            <w:tcW w:w="2175" w:type="dxa"/>
            <w:shd w:val="clear" w:color="auto" w:fill="D9E2F3"/>
          </w:tcPr>
          <w:p w14:paraId="2821F0FB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Summa</w:t>
            </w:r>
          </w:p>
        </w:tc>
      </w:tr>
      <w:tr w:rsidR="00B528DC" w14:paraId="61174BD7" w14:textId="77777777">
        <w:trPr>
          <w:trHeight w:val="56"/>
        </w:trPr>
        <w:tc>
          <w:tcPr>
            <w:tcW w:w="8325" w:type="dxa"/>
          </w:tcPr>
          <w:p w14:paraId="18F3F919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</w:tcPr>
          <w:p w14:paraId="62A7F964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047B1D45" w14:textId="77777777">
        <w:trPr>
          <w:trHeight w:val="56"/>
        </w:trPr>
        <w:tc>
          <w:tcPr>
            <w:tcW w:w="8325" w:type="dxa"/>
          </w:tcPr>
          <w:p w14:paraId="55C56121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</w:tcPr>
          <w:p w14:paraId="102C09A8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393E10D7" w14:textId="77777777">
        <w:trPr>
          <w:trHeight w:val="56"/>
        </w:trPr>
        <w:tc>
          <w:tcPr>
            <w:tcW w:w="8325" w:type="dxa"/>
          </w:tcPr>
          <w:p w14:paraId="021E8C21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</w:tcPr>
          <w:p w14:paraId="68F279F8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1A63BD63" w14:textId="77777777">
        <w:trPr>
          <w:trHeight w:val="56"/>
        </w:trPr>
        <w:tc>
          <w:tcPr>
            <w:tcW w:w="8325" w:type="dxa"/>
          </w:tcPr>
          <w:p w14:paraId="1D18C83F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</w:tcPr>
          <w:p w14:paraId="5AC6DEF2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16CB3523" w14:textId="77777777">
        <w:trPr>
          <w:trHeight w:val="56"/>
        </w:trPr>
        <w:tc>
          <w:tcPr>
            <w:tcW w:w="8325" w:type="dxa"/>
          </w:tcPr>
          <w:p w14:paraId="7F653FC6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</w:tcPr>
          <w:p w14:paraId="6A4C93B3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6FFF28F6" w14:textId="77777777">
        <w:trPr>
          <w:trHeight w:val="56"/>
        </w:trPr>
        <w:tc>
          <w:tcPr>
            <w:tcW w:w="8325" w:type="dxa"/>
          </w:tcPr>
          <w:p w14:paraId="0CC243E7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</w:tcPr>
          <w:p w14:paraId="13B3B3A3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28DC" w14:paraId="18227D61" w14:textId="77777777">
        <w:trPr>
          <w:trHeight w:val="56"/>
        </w:trPr>
        <w:tc>
          <w:tcPr>
            <w:tcW w:w="8325" w:type="dxa"/>
            <w:shd w:val="clear" w:color="auto" w:fill="D9E2F3"/>
          </w:tcPr>
          <w:p w14:paraId="2AD360C7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2175" w:type="dxa"/>
          </w:tcPr>
          <w:p w14:paraId="0A346C11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E30A45D" w14:textId="77777777" w:rsidR="00B528DC" w:rsidRDefault="00B528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B1E717B" w14:textId="77777777" w:rsidR="00B528DC" w:rsidRDefault="00B528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c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0"/>
      </w:tblGrid>
      <w:tr w:rsidR="00B528DC" w14:paraId="3D0ECC86" w14:textId="77777777">
        <w:tc>
          <w:tcPr>
            <w:tcW w:w="10470" w:type="dxa"/>
            <w:shd w:val="clear" w:color="auto" w:fill="D9D9D9"/>
          </w:tcPr>
          <w:p w14:paraId="49F45286" w14:textId="77777777" w:rsidR="00B528D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Taotluse kinnitus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allkirjastatud digitaalselt</w:t>
            </w:r>
          </w:p>
        </w:tc>
      </w:tr>
      <w:tr w:rsidR="00B528DC" w14:paraId="6C490F1B" w14:textId="77777777">
        <w:trPr>
          <w:trHeight w:val="324"/>
        </w:trPr>
        <w:tc>
          <w:tcPr>
            <w:tcW w:w="10470" w:type="dxa"/>
            <w:shd w:val="clear" w:color="auto" w:fill="D9D9D9"/>
          </w:tcPr>
          <w:p w14:paraId="7BC91574" w14:textId="77777777" w:rsidR="00B528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Allkirjasta nimi ja allkirjastamise kuupäev</w:t>
            </w:r>
          </w:p>
        </w:tc>
      </w:tr>
      <w:tr w:rsidR="00B528DC" w14:paraId="1A7715E1" w14:textId="77777777">
        <w:trPr>
          <w:trHeight w:val="373"/>
        </w:trPr>
        <w:tc>
          <w:tcPr>
            <w:tcW w:w="10470" w:type="dxa"/>
          </w:tcPr>
          <w:p w14:paraId="49D56456" w14:textId="77777777" w:rsidR="00B528DC" w:rsidRDefault="00B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2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58F1C06" w14:textId="77777777" w:rsidR="00B528DC" w:rsidRDefault="00B528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E32F05D" w14:textId="77777777" w:rsidR="00B528DC" w:rsidRDefault="00B528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B52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709" w:right="992" w:bottom="1276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DF95" w14:textId="77777777" w:rsidR="00290DC4" w:rsidRDefault="00290DC4">
      <w:r>
        <w:separator/>
      </w:r>
    </w:p>
  </w:endnote>
  <w:endnote w:type="continuationSeparator" w:id="0">
    <w:p w14:paraId="4E0A942C" w14:textId="77777777" w:rsidR="00290DC4" w:rsidRDefault="002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6EFA" w14:textId="77777777" w:rsidR="00B528DC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8F6CF4" w14:textId="77777777" w:rsidR="00B528DC" w:rsidRDefault="00B528D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EA70" w14:textId="77777777" w:rsidR="00B528DC" w:rsidRDefault="00B528D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</w:p>
  <w:p w14:paraId="63599BCC" w14:textId="77777777" w:rsidR="00B528DC" w:rsidRDefault="00B528D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</w:p>
  <w:p w14:paraId="7FBABFC7" w14:textId="77777777" w:rsidR="00B528DC" w:rsidRDefault="00B528D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871A" w14:textId="77777777" w:rsidR="00290DC4" w:rsidRDefault="00290DC4">
      <w:r>
        <w:separator/>
      </w:r>
    </w:p>
  </w:footnote>
  <w:footnote w:type="continuationSeparator" w:id="0">
    <w:p w14:paraId="033D0A55" w14:textId="77777777" w:rsidR="00290DC4" w:rsidRDefault="0029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AE45" w14:textId="77777777" w:rsidR="00B528DC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jc w:val="right"/>
      <w:rPr>
        <w:rFonts w:ascii="Courier New" w:eastAsia="Courier New" w:hAnsi="Courier New" w:cs="Courier New"/>
        <w:color w:val="000000"/>
        <w:sz w:val="24"/>
        <w:szCs w:val="24"/>
      </w:rPr>
    </w:pPr>
    <w:r>
      <w:rPr>
        <w:rFonts w:ascii="Courier New" w:eastAsia="Courier New" w:hAnsi="Courier New" w:cs="Courier New"/>
        <w:color w:val="000000"/>
        <w:sz w:val="24"/>
        <w:szCs w:val="24"/>
      </w:rPr>
      <w:fldChar w:fldCharType="begin"/>
    </w:r>
    <w:r>
      <w:rPr>
        <w:rFonts w:ascii="Courier New" w:eastAsia="Courier New" w:hAnsi="Courier New" w:cs="Courier New"/>
        <w:color w:val="000000"/>
        <w:sz w:val="24"/>
        <w:szCs w:val="24"/>
      </w:rPr>
      <w:instrText>PAGE</w:instrText>
    </w:r>
    <w:r>
      <w:rPr>
        <w:rFonts w:ascii="Courier New" w:eastAsia="Courier New" w:hAnsi="Courier New" w:cs="Courier New"/>
        <w:color w:val="000000"/>
        <w:sz w:val="24"/>
        <w:szCs w:val="24"/>
      </w:rPr>
      <w:fldChar w:fldCharType="separate"/>
    </w:r>
    <w:r>
      <w:rPr>
        <w:rFonts w:ascii="Courier New" w:eastAsia="Courier New" w:hAnsi="Courier New" w:cs="Courier New"/>
        <w:color w:val="000000"/>
        <w:sz w:val="24"/>
        <w:szCs w:val="24"/>
      </w:rPr>
      <w:fldChar w:fldCharType="end"/>
    </w:r>
  </w:p>
  <w:p w14:paraId="34E553A6" w14:textId="77777777" w:rsidR="00B528DC" w:rsidRDefault="00B528D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60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5321" w14:textId="77777777" w:rsidR="00B528DC" w:rsidRDefault="00B528D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jc w:val="right"/>
      <w:rPr>
        <w:rFonts w:ascii="Courier New" w:eastAsia="Courier New" w:hAnsi="Courier New" w:cs="Courier New"/>
        <w:color w:val="000000"/>
        <w:sz w:val="24"/>
        <w:szCs w:val="24"/>
      </w:rPr>
    </w:pPr>
  </w:p>
  <w:p w14:paraId="78A8FA04" w14:textId="77777777" w:rsidR="00B528DC" w:rsidRDefault="00B528D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60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FAAD" w14:textId="77777777" w:rsidR="00B528DC" w:rsidRDefault="00000000">
    <w:pPr>
      <w:jc w:val="both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CF77BC8" wp14:editId="5D54689E">
          <wp:simplePos x="0" y="0"/>
          <wp:positionH relativeFrom="column">
            <wp:posOffset>2342995</wp:posOffset>
          </wp:positionH>
          <wp:positionV relativeFrom="paragraph">
            <wp:posOffset>-335278</wp:posOffset>
          </wp:positionV>
          <wp:extent cx="1524952" cy="852940"/>
          <wp:effectExtent l="0" t="0" r="0" b="0"/>
          <wp:wrapSquare wrapText="bothSides" distT="114300" distB="11430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952" cy="85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C0BA7C" w14:textId="77777777" w:rsidR="00B528DC" w:rsidRDefault="00B528DC">
    <w:pPr>
      <w:jc w:val="both"/>
    </w:pPr>
  </w:p>
  <w:p w14:paraId="12BECF70" w14:textId="77777777" w:rsidR="00B528DC" w:rsidRDefault="00B528DC">
    <w:pPr>
      <w:ind w:left="2160" w:firstLine="720"/>
      <w:jc w:val="center"/>
      <w:rPr>
        <w:rFonts w:ascii="Calibri" w:eastAsia="Calibri" w:hAnsi="Calibri" w:cs="Calibri"/>
        <w:b/>
      </w:rPr>
    </w:pPr>
  </w:p>
  <w:p w14:paraId="3D28AB7E" w14:textId="77777777" w:rsidR="00B528DC" w:rsidRDefault="00B528DC">
    <w:pPr>
      <w:ind w:left="2160" w:firstLine="720"/>
      <w:jc w:val="center"/>
      <w:rPr>
        <w:rFonts w:ascii="Calibri" w:eastAsia="Calibri" w:hAnsi="Calibri" w:cs="Calibri"/>
        <w:b/>
      </w:rPr>
    </w:pPr>
  </w:p>
  <w:p w14:paraId="5C47D644" w14:textId="77777777" w:rsidR="00B528DC" w:rsidRDefault="00B528DC">
    <w:pPr>
      <w:ind w:left="2160" w:firstLine="720"/>
      <w:jc w:val="center"/>
      <w:rPr>
        <w:rFonts w:ascii="Calibri" w:eastAsia="Calibri" w:hAnsi="Calibri" w:cs="Calibri"/>
        <w:b/>
      </w:rPr>
    </w:pPr>
  </w:p>
  <w:p w14:paraId="4AF3D235" w14:textId="77777777" w:rsidR="00B528DC" w:rsidRDefault="00000000">
    <w:pPr>
      <w:ind w:left="2880" w:firstLine="720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MTÜ EESTI TEADUSHUVIHARIDUSE LIIT</w:t>
    </w:r>
  </w:p>
  <w:p w14:paraId="06D41D7D" w14:textId="77777777" w:rsidR="00B528DC" w:rsidRDefault="00B528DC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E4A"/>
    <w:multiLevelType w:val="multilevel"/>
    <w:tmpl w:val="1AAA4750"/>
    <w:lvl w:ilvl="0">
      <w:start w:val="1"/>
      <w:numFmt w:val="decimal"/>
      <w:pStyle w:val="Application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A815E25"/>
    <w:multiLevelType w:val="multilevel"/>
    <w:tmpl w:val="0F48A3B8"/>
    <w:lvl w:ilvl="0">
      <w:start w:val="1"/>
      <w:numFmt w:val="decimal"/>
      <w:pStyle w:val="Application4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 w16cid:durableId="1007290596">
    <w:abstractNumId w:val="0"/>
  </w:num>
  <w:num w:numId="2" w16cid:durableId="217009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DC"/>
    <w:rsid w:val="00290DC4"/>
    <w:rsid w:val="005C3809"/>
    <w:rsid w:val="00B5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A8E4"/>
  <w15:docId w15:val="{38CDF017-300C-4BDB-AA8E-2AEA03A0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allaad">
    <w:name w:val="Normaallaa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Pealkiri1">
    <w:name w:val="Pealkiri 1"/>
    <w:basedOn w:val="Normaallaad"/>
    <w:next w:val="Normaallaad"/>
    <w:pPr>
      <w:keepNext/>
      <w:spacing w:before="240" w:after="60"/>
    </w:pPr>
    <w:rPr>
      <w:rFonts w:ascii="Arial" w:hAnsi="Arial"/>
      <w:b/>
      <w:smallCaps/>
      <w:kern w:val="28"/>
      <w:sz w:val="28"/>
      <w:lang w:val="en-GB"/>
    </w:rPr>
  </w:style>
  <w:style w:type="paragraph" w:customStyle="1" w:styleId="Pealkiri2">
    <w:name w:val="Pealkiri 2"/>
    <w:basedOn w:val="Normaallaad"/>
    <w:next w:val="Normaallaad"/>
    <w:pPr>
      <w:keepNext/>
      <w:outlineLvl w:val="1"/>
    </w:pPr>
    <w:rPr>
      <w:color w:val="000000"/>
      <w:sz w:val="28"/>
    </w:rPr>
  </w:style>
  <w:style w:type="paragraph" w:customStyle="1" w:styleId="Pealkiri3">
    <w:name w:val="Pealkiri 3"/>
    <w:basedOn w:val="Normaallaad"/>
    <w:next w:val="Normaallaad"/>
    <w:pPr>
      <w:keepNext/>
      <w:tabs>
        <w:tab w:val="left" w:pos="-720"/>
      </w:tabs>
      <w:suppressAutoHyphens w:val="0"/>
      <w:outlineLvl w:val="2"/>
    </w:pPr>
    <w:rPr>
      <w:rFonts w:ascii="Arial" w:hAnsi="Arial"/>
      <w:b/>
      <w:color w:val="000000"/>
      <w:sz w:val="22"/>
      <w:lang w:val="en-GB"/>
    </w:rPr>
  </w:style>
  <w:style w:type="paragraph" w:customStyle="1" w:styleId="Pealkiri4">
    <w:name w:val="Pealkiri 4"/>
    <w:basedOn w:val="Normaallaad"/>
    <w:next w:val="Normaallaad"/>
    <w:pPr>
      <w:keepNext/>
      <w:outlineLvl w:val="3"/>
    </w:pPr>
    <w:rPr>
      <w:b/>
      <w:bCs/>
      <w:color w:val="000000"/>
      <w:sz w:val="24"/>
    </w:rPr>
  </w:style>
  <w:style w:type="paragraph" w:customStyle="1" w:styleId="Pealkiri5">
    <w:name w:val="Pealkiri 5"/>
    <w:basedOn w:val="Normaallaad"/>
    <w:next w:val="Normaallaad"/>
    <w:pPr>
      <w:keepNext/>
      <w:outlineLvl w:val="4"/>
    </w:pPr>
    <w:rPr>
      <w:b/>
      <w:bCs/>
    </w:rPr>
  </w:style>
  <w:style w:type="paragraph" w:customStyle="1" w:styleId="Pealkiri6">
    <w:name w:val="Pealkiri 6"/>
    <w:basedOn w:val="Normaallaad"/>
    <w:next w:val="Normaallaad"/>
    <w:pPr>
      <w:keepNext/>
      <w:outlineLvl w:val="5"/>
    </w:pPr>
    <w:rPr>
      <w:color w:val="000000"/>
      <w:u w:val="single"/>
    </w:rPr>
  </w:style>
  <w:style w:type="paragraph" w:customStyle="1" w:styleId="Pealkiri7">
    <w:name w:val="Pealkiri 7"/>
    <w:basedOn w:val="Normaallaad"/>
    <w:next w:val="Normaallaad"/>
    <w:pPr>
      <w:keepNext/>
      <w:outlineLvl w:val="6"/>
    </w:pPr>
    <w:rPr>
      <w:b/>
      <w:bCs/>
      <w:color w:val="000000"/>
    </w:rPr>
  </w:style>
  <w:style w:type="character" w:customStyle="1" w:styleId="Liguvaikefont">
    <w:name w:val="Lõigu vaikefont"/>
    <w:rPr>
      <w:w w:val="100"/>
      <w:position w:val="-1"/>
      <w:effect w:val="none"/>
      <w:vertAlign w:val="baseline"/>
      <w:cs w:val="0"/>
      <w:em w:val="none"/>
    </w:rPr>
  </w:style>
  <w:style w:type="table" w:customStyle="1" w:styleId="Normaaltabel">
    <w:name w:val="Normaal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oendita">
    <w:name w:val="Loendita"/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  <w:ind w:left="-1" w:hanging="1"/>
    </w:pPr>
    <w:rPr>
      <w:caps/>
    </w:rPr>
  </w:style>
  <w:style w:type="paragraph" w:customStyle="1" w:styleId="Application2">
    <w:name w:val="Application2"/>
    <w:basedOn w:val="Normaallaad"/>
    <w:pPr>
      <w:widowControl w:val="0"/>
      <w:suppressAutoHyphens w:val="0"/>
      <w:jc w:val="both"/>
    </w:pPr>
    <w:rPr>
      <w:b/>
      <w:noProof/>
      <w:spacing w:val="-2"/>
      <w:sz w:val="22"/>
      <w:szCs w:val="22"/>
      <w:lang/>
    </w:rPr>
  </w:style>
  <w:style w:type="paragraph" w:customStyle="1" w:styleId="Application4">
    <w:name w:val="Application4"/>
    <w:basedOn w:val="Application3"/>
    <w:pPr>
      <w:numPr>
        <w:numId w:val="2"/>
      </w:numPr>
      <w:tabs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allaad"/>
    <w:pPr>
      <w:widowControl w:val="0"/>
      <w:tabs>
        <w:tab w:val="right" w:pos="8789"/>
      </w:tabs>
      <w:suppressAutoHyphens w:val="0"/>
      <w:ind w:left="567" w:hanging="567"/>
    </w:pPr>
    <w:rPr>
      <w:rFonts w:ascii="Arial" w:hAnsi="Arial"/>
      <w:spacing w:val="-2"/>
      <w:sz w:val="22"/>
      <w:lang w:val="en-GB"/>
    </w:rPr>
  </w:style>
  <w:style w:type="paragraph" w:customStyle="1" w:styleId="Pealkiri">
    <w:name w:val="Pealkiri"/>
    <w:basedOn w:val="Normaallaad"/>
    <w:pPr>
      <w:widowControl w:val="0"/>
      <w:tabs>
        <w:tab w:val="left" w:pos="-720"/>
      </w:tabs>
      <w:suppressAutoHyphens w:val="0"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customStyle="1" w:styleId="Kehatekst">
    <w:name w:val="Kehatekst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 w:val="0"/>
    </w:pPr>
    <w:rPr>
      <w:rFonts w:ascii="Arial" w:hAnsi="Arial"/>
      <w:lang w:val="en-GB"/>
    </w:rPr>
  </w:style>
  <w:style w:type="paragraph" w:customStyle="1" w:styleId="Kehatekst3">
    <w:name w:val="Kehateks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 w:val="0"/>
    </w:pPr>
    <w:rPr>
      <w:rFonts w:ascii="Arial" w:hAnsi="Arial"/>
      <w:lang w:val="en-GB"/>
    </w:rPr>
  </w:style>
  <w:style w:type="character" w:customStyle="1" w:styleId="Allmrkuseviide">
    <w:name w:val="Allmärkuse viide"/>
    <w:rPr>
      <w:rFonts w:ascii="Times New Roman" w:hAnsi="Times New Roman"/>
      <w:noProof w:val="0"/>
      <w:w w:val="100"/>
      <w:position w:val="-1"/>
      <w:sz w:val="27"/>
      <w:effect w:val="none"/>
      <w:vertAlign w:val="superscript"/>
      <w:cs w:val="0"/>
      <w:em w:val="none"/>
      <w:lang w:val="en-US"/>
    </w:rPr>
  </w:style>
  <w:style w:type="paragraph" w:customStyle="1" w:styleId="Kehatekst2">
    <w:name w:val="Kehatekst 2"/>
    <w:basedOn w:val="Normaallaad"/>
    <w:pPr>
      <w:tabs>
        <w:tab w:val="left" w:pos="-720"/>
      </w:tabs>
      <w:suppressAutoHyphens w:val="0"/>
    </w:pPr>
    <w:rPr>
      <w:rFonts w:ascii="Arial" w:hAnsi="Arial"/>
      <w:sz w:val="22"/>
      <w:lang w:val="en-GB"/>
    </w:rPr>
  </w:style>
  <w:style w:type="paragraph" w:customStyle="1" w:styleId="Allmrkusetekst">
    <w:name w:val="Allmärkuse tekst"/>
    <w:basedOn w:val="Normaallaad"/>
    <w:pPr>
      <w:widowControl w:val="0"/>
      <w:tabs>
        <w:tab w:val="left" w:pos="-720"/>
      </w:tabs>
      <w:suppressAutoHyphens w:val="0"/>
      <w:jc w:val="both"/>
    </w:pPr>
    <w:rPr>
      <w:spacing w:val="-2"/>
      <w:lang w:val="en-GB"/>
    </w:rPr>
  </w:style>
  <w:style w:type="character" w:customStyle="1" w:styleId="Lehekljenumber">
    <w:name w:val="Leheküljenumbe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Pis">
    <w:name w:val="Päis"/>
    <w:basedOn w:val="Normaallaad"/>
    <w:pPr>
      <w:widowControl w:val="0"/>
      <w:tabs>
        <w:tab w:val="left" w:pos="0"/>
      </w:tabs>
      <w:suppressAutoHyphens w:val="0"/>
    </w:pPr>
    <w:rPr>
      <w:rFonts w:ascii="Courier New" w:hAnsi="Courier New"/>
      <w:sz w:val="24"/>
      <w:lang w:val="en-GB"/>
    </w:rPr>
  </w:style>
  <w:style w:type="paragraph" w:customStyle="1" w:styleId="Jalus">
    <w:name w:val="Jalus"/>
    <w:basedOn w:val="Normaallaad"/>
    <w:pPr>
      <w:widowControl w:val="0"/>
      <w:tabs>
        <w:tab w:val="left" w:pos="-720"/>
      </w:tabs>
      <w:suppressAutoHyphens w:val="0"/>
    </w:pPr>
    <w:rPr>
      <w:rFonts w:ascii="Arial" w:hAnsi="Arial"/>
      <w:sz w:val="16"/>
      <w:lang w:val="en-GB"/>
    </w:rPr>
  </w:style>
  <w:style w:type="character" w:customStyle="1" w:styleId="Hperlink">
    <w:name w:val="Hü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Klastatudhperlink">
    <w:name w:val="Külastatud hü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ugev">
    <w:name w:val="Tugev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Jutumullitekst">
    <w:name w:val="Jutumullitekst"/>
    <w:basedOn w:val="Normaallaad"/>
    <w:rPr>
      <w:rFonts w:ascii="Tahoma" w:hAnsi="Tahoma" w:cs="Tahoma"/>
      <w:sz w:val="16"/>
      <w:szCs w:val="16"/>
    </w:rPr>
  </w:style>
  <w:style w:type="table" w:customStyle="1" w:styleId="Kontuurtabel">
    <w:name w:val="Kontuurtabel"/>
    <w:basedOn w:val="Normaal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ariviide">
    <w:name w:val="Kommentaari viid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Kommentaaritekst">
    <w:name w:val="Kommentaari tekst"/>
    <w:basedOn w:val="Normaallaad"/>
  </w:style>
  <w:style w:type="paragraph" w:customStyle="1" w:styleId="Alapealkiri">
    <w:name w:val="Alapealkiri"/>
    <w:basedOn w:val="Normaallaad"/>
    <w:next w:val="Normaallaa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apealkiriMrk">
    <w:name w:val="Alapealkiri Märk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t-E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Kommentaariteema">
    <w:name w:val="Kommentaari teema"/>
    <w:basedOn w:val="Kommentaaritekst"/>
    <w:next w:val="Kommentaaritekst"/>
    <w:rPr>
      <w:b/>
      <w:bCs/>
    </w:rPr>
  </w:style>
  <w:style w:type="character" w:customStyle="1" w:styleId="KommentaaritekstMrk">
    <w:name w:val="Kommentaari tekst Mär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KommentaariteemaMrk">
    <w:name w:val="Kommentaari teema Mär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Style11ptRedJustified">
    <w:name w:val="Style 11 pt Red Justified"/>
    <w:basedOn w:val="Normaallaad"/>
    <w:pPr>
      <w:jc w:val="both"/>
    </w:pPr>
    <w:rPr>
      <w:sz w:val="22"/>
    </w:rPr>
  </w:style>
  <w:style w:type="paragraph" w:customStyle="1" w:styleId="Style11ptRedJustified1">
    <w:name w:val="Style 11 pt Red Justified1"/>
    <w:basedOn w:val="Normaallaad"/>
    <w:pPr>
      <w:jc w:val="both"/>
    </w:pPr>
    <w:rPr>
      <w:sz w:val="22"/>
    </w:rPr>
  </w:style>
  <w:style w:type="paragraph" w:customStyle="1" w:styleId="Style11ptRedJustified2">
    <w:name w:val="Style 11 pt Red Justified2"/>
    <w:basedOn w:val="Normaallaad"/>
    <w:pPr>
      <w:jc w:val="both"/>
    </w:pPr>
    <w:rPr>
      <w:sz w:val="22"/>
    </w:rPr>
  </w:style>
  <w:style w:type="paragraph" w:customStyle="1" w:styleId="Style11ptRedJustified3">
    <w:name w:val="Style 11 pt Red Justified3"/>
    <w:basedOn w:val="Normaallaad"/>
    <w:pPr>
      <w:jc w:val="both"/>
    </w:pPr>
    <w:rPr>
      <w:sz w:val="22"/>
    </w:rPr>
  </w:style>
  <w:style w:type="paragraph" w:customStyle="1" w:styleId="Style11ptCustomColorRGB83">
    <w:name w:val="Style 11 pt Custom Color(RGB(83"/>
    <w:aliases w:val="129,53)) Justified"/>
    <w:basedOn w:val="Normaallaad"/>
    <w:pPr>
      <w:jc w:val="both"/>
    </w:pPr>
    <w:rPr>
      <w:sz w:val="22"/>
    </w:rPr>
  </w:style>
  <w:style w:type="character" w:customStyle="1" w:styleId="UnresolvedMention1">
    <w:name w:val="Unresolved Mention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JalusMrk">
    <w:name w:val="Jalus Märk"/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Loendilik">
    <w:name w:val="Loendi lõik"/>
    <w:basedOn w:val="Normaallaad"/>
    <w:pPr>
      <w:ind w:left="720"/>
      <w:contextualSpacing/>
    </w:pPr>
    <w:rPr>
      <w:noProof/>
      <w:lang/>
    </w:rPr>
  </w:style>
  <w:style w:type="character" w:customStyle="1" w:styleId="Pealkiri2Mrk">
    <w:name w:val="Pealkiri 2 Märk"/>
    <w:rPr>
      <w:color w:val="000000"/>
      <w:w w:val="100"/>
      <w:position w:val="-1"/>
      <w:sz w:val="2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mBMr4/N4Vl33qbZQhJnqXLeJHw==">AMUW2mXoS/S4KhdNGaGYV2HwCGC8FYjd4zl9Win9GTgixZuJFLAENG3pwos5ljcFh1pWqGec8LDQLulrc9ymDck1pc1OFarGBWtjHm8glfxJ+3XIYLoyzOw=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 Laius</dc:creator>
  <cp:lastModifiedBy>Maria Lutsar (e-huvikool)</cp:lastModifiedBy>
  <cp:revision>2</cp:revision>
  <dcterms:created xsi:type="dcterms:W3CDTF">2023-04-18T05:20:00Z</dcterms:created>
  <dcterms:modified xsi:type="dcterms:W3CDTF">2023-04-18T05:20:00Z</dcterms:modified>
</cp:coreProperties>
</file>